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04F1" w14:textId="77777777" w:rsidR="009B204E" w:rsidRPr="009B204E" w:rsidRDefault="009B204E" w:rsidP="009B204E">
      <w:pPr>
        <w:rPr>
          <w:b/>
          <w:bCs/>
          <w:sz w:val="28"/>
          <w:szCs w:val="28"/>
        </w:rPr>
      </w:pPr>
      <w:r w:rsidRPr="009B204E">
        <w:rPr>
          <w:b/>
          <w:bCs/>
          <w:sz w:val="28"/>
          <w:szCs w:val="28"/>
        </w:rPr>
        <w:t xml:space="preserve">Change </w:t>
      </w:r>
      <w:proofErr w:type="spellStart"/>
      <w:r w:rsidRPr="009B204E">
        <w:rPr>
          <w:b/>
          <w:bCs/>
          <w:sz w:val="28"/>
          <w:szCs w:val="28"/>
        </w:rPr>
        <w:t>dns</w:t>
      </w:r>
      <w:proofErr w:type="spellEnd"/>
      <w:r w:rsidRPr="009B204E">
        <w:rPr>
          <w:b/>
          <w:bCs/>
          <w:sz w:val="28"/>
          <w:szCs w:val="28"/>
        </w:rPr>
        <w:t xml:space="preserve"> common address:</w:t>
      </w:r>
    </w:p>
    <w:p w14:paraId="3C968D42" w14:textId="77777777" w:rsidR="009B204E" w:rsidRPr="009B204E" w:rsidRDefault="009B204E" w:rsidP="009B204E">
      <w:pPr>
        <w:rPr>
          <w:b/>
          <w:bCs/>
          <w:sz w:val="28"/>
          <w:szCs w:val="28"/>
        </w:rPr>
      </w:pPr>
      <w:r w:rsidRPr="009B204E">
        <w:rPr>
          <w:b/>
          <w:bCs/>
          <w:sz w:val="28"/>
          <w:szCs w:val="28"/>
        </w:rPr>
        <w:t xml:space="preserve">1. (Foreign) Google global </w:t>
      </w:r>
      <w:proofErr w:type="spellStart"/>
      <w:r w:rsidRPr="009B204E">
        <w:rPr>
          <w:b/>
          <w:bCs/>
          <w:sz w:val="28"/>
          <w:szCs w:val="28"/>
        </w:rPr>
        <w:t>dns</w:t>
      </w:r>
      <w:proofErr w:type="spellEnd"/>
      <w:r w:rsidRPr="009B204E">
        <w:rPr>
          <w:b/>
          <w:bCs/>
          <w:sz w:val="28"/>
          <w:szCs w:val="28"/>
        </w:rPr>
        <w:t xml:space="preserve"> address:</w:t>
      </w:r>
    </w:p>
    <w:p w14:paraId="76B5F29E" w14:textId="77777777" w:rsidR="009B204E" w:rsidRPr="009B204E" w:rsidRDefault="009B204E" w:rsidP="009B204E">
      <w:pPr>
        <w:rPr>
          <w:b/>
          <w:bCs/>
          <w:sz w:val="28"/>
          <w:szCs w:val="28"/>
        </w:rPr>
      </w:pPr>
      <w:r w:rsidRPr="009B204E">
        <w:rPr>
          <w:b/>
          <w:bCs/>
          <w:sz w:val="28"/>
          <w:szCs w:val="28"/>
        </w:rPr>
        <w:t xml:space="preserve">Preferred </w:t>
      </w:r>
      <w:proofErr w:type="spellStart"/>
      <w:r w:rsidRPr="009B204E">
        <w:rPr>
          <w:b/>
          <w:bCs/>
          <w:sz w:val="28"/>
          <w:szCs w:val="28"/>
        </w:rPr>
        <w:t>dnsS</w:t>
      </w:r>
      <w:proofErr w:type="spellEnd"/>
      <w:r w:rsidRPr="009B204E">
        <w:rPr>
          <w:b/>
          <w:bCs/>
          <w:sz w:val="28"/>
          <w:szCs w:val="28"/>
        </w:rPr>
        <w:t xml:space="preserve"> address: 8.8.8.8</w:t>
      </w:r>
    </w:p>
    <w:p w14:paraId="52258A11" w14:textId="77777777" w:rsidR="009B204E" w:rsidRDefault="009B204E" w:rsidP="009B204E">
      <w:pPr>
        <w:rPr>
          <w:b/>
          <w:bCs/>
          <w:sz w:val="28"/>
          <w:szCs w:val="28"/>
        </w:rPr>
      </w:pPr>
      <w:r w:rsidRPr="009B204E">
        <w:rPr>
          <w:b/>
          <w:bCs/>
          <w:sz w:val="28"/>
          <w:szCs w:val="28"/>
        </w:rPr>
        <w:t xml:space="preserve">Alternative </w:t>
      </w:r>
      <w:proofErr w:type="spellStart"/>
      <w:r w:rsidRPr="009B204E">
        <w:rPr>
          <w:b/>
          <w:bCs/>
          <w:sz w:val="28"/>
          <w:szCs w:val="28"/>
        </w:rPr>
        <w:t>dns</w:t>
      </w:r>
      <w:proofErr w:type="spellEnd"/>
      <w:r w:rsidRPr="009B204E">
        <w:rPr>
          <w:b/>
          <w:bCs/>
          <w:sz w:val="28"/>
          <w:szCs w:val="28"/>
        </w:rPr>
        <w:t xml:space="preserve"> address: 8.8.4.4</w:t>
      </w:r>
    </w:p>
    <w:p w14:paraId="5B6EDA3B" w14:textId="77777777" w:rsidR="009B204E" w:rsidRDefault="008A3ED6" w:rsidP="009B204E">
      <w:pPr>
        <w:rPr>
          <w:b/>
          <w:bCs/>
          <w:sz w:val="28"/>
          <w:szCs w:val="28"/>
        </w:rPr>
      </w:pPr>
      <w:r w:rsidRPr="004F0C5C">
        <w:rPr>
          <w:b/>
          <w:bCs/>
          <w:sz w:val="28"/>
          <w:szCs w:val="28"/>
        </w:rPr>
        <w:t>W</w:t>
      </w:r>
      <w:r w:rsidRPr="004F0C5C">
        <w:rPr>
          <w:rFonts w:hint="eastAsia"/>
          <w:b/>
          <w:bCs/>
          <w:sz w:val="28"/>
          <w:szCs w:val="28"/>
        </w:rPr>
        <w:t>indows</w:t>
      </w:r>
      <w:r w:rsidRPr="004F0C5C">
        <w:rPr>
          <w:b/>
          <w:bCs/>
          <w:sz w:val="28"/>
          <w:szCs w:val="28"/>
        </w:rPr>
        <w:t xml:space="preserve"> 10 </w:t>
      </w:r>
      <w:r w:rsidR="009B204E" w:rsidRPr="009B204E">
        <w:rPr>
          <w:b/>
          <w:bCs/>
          <w:sz w:val="28"/>
          <w:szCs w:val="28"/>
        </w:rPr>
        <w:t xml:space="preserve">How to modify </w:t>
      </w:r>
      <w:proofErr w:type="spellStart"/>
      <w:r w:rsidR="009B204E" w:rsidRPr="009B204E">
        <w:rPr>
          <w:b/>
          <w:bCs/>
          <w:sz w:val="28"/>
          <w:szCs w:val="28"/>
        </w:rPr>
        <w:t>dns</w:t>
      </w:r>
      <w:proofErr w:type="spellEnd"/>
      <w:r w:rsidRPr="004F0C5C">
        <w:rPr>
          <w:rFonts w:hint="eastAsia"/>
          <w:b/>
          <w:bCs/>
          <w:sz w:val="28"/>
          <w:szCs w:val="28"/>
        </w:rPr>
        <w:t>：</w:t>
      </w:r>
    </w:p>
    <w:p w14:paraId="047464D5" w14:textId="491F939D" w:rsidR="001B2FD2" w:rsidRDefault="009B204E" w:rsidP="009B204E">
      <w:r w:rsidRPr="009B204E">
        <w:rPr>
          <w:b/>
          <w:bCs/>
          <w:sz w:val="28"/>
          <w:szCs w:val="28"/>
        </w:rPr>
        <w:t>1. Right-click the wireless icon in the lower right corner of the desktop. If you plug in a network cable, the icon will be a little different. Click to open Network and Sharing Center.</w:t>
      </w:r>
    </w:p>
    <w:p w14:paraId="5EB2FCBB" w14:textId="61D46754" w:rsidR="008A3ED6" w:rsidRDefault="007264FC" w:rsidP="008A3ED6">
      <w:pPr>
        <w:pStyle w:val="ListParagraph"/>
        <w:ind w:left="780" w:firstLineChars="0" w:firstLine="0"/>
        <w:rPr>
          <w:rFonts w:ascii="Microsoft YaHei" w:eastAsia="Microsoft YaHei" w:hAnsi="Microsoft YaHei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F147E9B" wp14:editId="4526A836">
            <wp:extent cx="3838575" cy="2021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891" cy="20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04E">
        <w:rPr>
          <w:rFonts w:ascii="Microsoft YaHei" w:eastAsia="Microsoft YaHei" w:hAnsi="Microsoft YaHei"/>
          <w:color w:val="333333"/>
          <w:shd w:val="clear" w:color="auto" w:fill="FFFFFF"/>
        </w:rPr>
        <w:br/>
      </w:r>
      <w:r w:rsidR="009B204E" w:rsidRPr="009B204E">
        <w:rPr>
          <w:rFonts w:ascii="Microsoft YaHei" w:eastAsia="Microsoft YaHei" w:hAnsi="Microsoft YaHei"/>
          <w:color w:val="333333"/>
          <w:shd w:val="clear" w:color="auto" w:fill="FFFFFF"/>
        </w:rPr>
        <w:t xml:space="preserve">1. Jump to the interface in the figure below and click </w:t>
      </w:r>
      <w:proofErr w:type="spellStart"/>
      <w:r w:rsidR="009B204E" w:rsidRPr="009B204E">
        <w:rPr>
          <w:rFonts w:ascii="Microsoft YaHei" w:eastAsia="Microsoft YaHei" w:hAnsi="Microsoft YaHei"/>
          <w:color w:val="333333"/>
          <w:shd w:val="clear" w:color="auto" w:fill="FFFFFF"/>
        </w:rPr>
        <w:t>Etheme</w:t>
      </w:r>
      <w:proofErr w:type="spellEnd"/>
      <w:r w:rsidR="009B204E" w:rsidRPr="009B204E">
        <w:rPr>
          <w:rFonts w:ascii="Microsoft YaHei" w:eastAsia="Microsoft YaHei" w:hAnsi="Microsoft YaHei"/>
          <w:color w:val="333333"/>
          <w:shd w:val="clear" w:color="auto" w:fill="FFFFFF"/>
        </w:rPr>
        <w:t xml:space="preserve"> on the left; if it is a wireless network, select a wireless network. Then click the red box option on the right;</w:t>
      </w:r>
    </w:p>
    <w:p w14:paraId="09EA833E" w14:textId="5AB3E048" w:rsidR="007264FC" w:rsidRDefault="00DA4EB1" w:rsidP="00DA4EB1">
      <w:pPr>
        <w:ind w:left="780"/>
      </w:pPr>
      <w:r>
        <w:rPr>
          <w:noProof/>
        </w:rPr>
        <w:lastRenderedPageBreak/>
        <w:drawing>
          <wp:inline distT="0" distB="0" distL="0" distR="0" wp14:anchorId="41B009D7" wp14:editId="00903A35">
            <wp:extent cx="3800475" cy="3005239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7336" cy="301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0B5F" w14:textId="67B11661" w:rsidR="008A3ED6" w:rsidRPr="00DA4EB1" w:rsidRDefault="009B204E" w:rsidP="009B204E">
      <w:pPr>
        <w:pStyle w:val="ListParagraph"/>
        <w:numPr>
          <w:ilvl w:val="0"/>
          <w:numId w:val="2"/>
        </w:numPr>
        <w:ind w:firstLineChars="0"/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</w:pPr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Right-click the icon of the currently connected network and click Properties.</w:t>
      </w:r>
    </w:p>
    <w:p w14:paraId="669AAAE8" w14:textId="0DE8FEE4" w:rsidR="007264FC" w:rsidRDefault="007264FC" w:rsidP="00DA4EB1">
      <w:pPr>
        <w:pStyle w:val="ListParagraph"/>
        <w:ind w:left="780" w:firstLineChars="0" w:firstLine="0"/>
      </w:pPr>
      <w:r>
        <w:rPr>
          <w:noProof/>
        </w:rPr>
        <w:drawing>
          <wp:inline distT="0" distB="0" distL="0" distR="0" wp14:anchorId="631DC523" wp14:editId="13A07659">
            <wp:extent cx="4362450" cy="2189627"/>
            <wp:effectExtent l="0" t="0" r="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3657" cy="22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CBBE" w14:textId="45E9349F" w:rsidR="008A3ED6" w:rsidRDefault="009B204E" w:rsidP="008A3ED6">
      <w:pPr>
        <w:pStyle w:val="ListParagraph"/>
        <w:ind w:left="780" w:firstLineChars="0" w:firstLine="0"/>
      </w:pPr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1. Find protocol version 4 on the property page and double-click it.</w:t>
      </w:r>
      <w:r w:rsidR="00D172C0">
        <w:rPr>
          <w:noProof/>
        </w:rPr>
        <w:lastRenderedPageBreak/>
        <w:drawing>
          <wp:inline distT="0" distB="0" distL="0" distR="0" wp14:anchorId="326A2DFA" wp14:editId="2E728FBC">
            <wp:extent cx="3457143" cy="4419048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056F" w14:textId="54F2AFE6" w:rsidR="008A3ED6" w:rsidRDefault="009B204E" w:rsidP="008A3ED6">
      <w:pPr>
        <w:pStyle w:val="ListParagraph"/>
        <w:ind w:left="780" w:firstLineChars="0" w:firstLine="0"/>
      </w:pPr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 xml:space="preserve">1. In the pop-up box, </w:t>
      </w:r>
      <w:proofErr w:type="spellStart"/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dns</w:t>
      </w:r>
      <w:proofErr w:type="spellEnd"/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 xml:space="preserve"> is automatically selected by default. You can change the settings on this page to modify </w:t>
      </w:r>
      <w:proofErr w:type="spellStart"/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dns</w:t>
      </w:r>
      <w:proofErr w:type="spellEnd"/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!</w:t>
      </w:r>
      <w:r w:rsidR="00D172C0">
        <w:rPr>
          <w:noProof/>
        </w:rPr>
        <w:lastRenderedPageBreak/>
        <w:drawing>
          <wp:inline distT="0" distB="0" distL="0" distR="0" wp14:anchorId="1BB7ACF4" wp14:editId="7072D1CC">
            <wp:extent cx="3790476" cy="420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9887" w14:textId="77777777" w:rsidR="009B204E" w:rsidRPr="009B204E" w:rsidRDefault="009B204E" w:rsidP="009B204E">
      <w:pPr>
        <w:pStyle w:val="ListParagraph"/>
        <w:ind w:left="780" w:firstLine="560"/>
        <w:rPr>
          <w:b/>
          <w:bCs/>
          <w:sz w:val="28"/>
          <w:szCs w:val="28"/>
        </w:rPr>
      </w:pPr>
      <w:r w:rsidRPr="009B204E">
        <w:rPr>
          <w:b/>
          <w:bCs/>
          <w:sz w:val="28"/>
          <w:szCs w:val="28"/>
        </w:rPr>
        <w:t xml:space="preserve">How to modify </w:t>
      </w:r>
      <w:proofErr w:type="spellStart"/>
      <w:r w:rsidRPr="009B204E">
        <w:rPr>
          <w:b/>
          <w:bCs/>
          <w:sz w:val="28"/>
          <w:szCs w:val="28"/>
        </w:rPr>
        <w:t>dns</w:t>
      </w:r>
      <w:proofErr w:type="spellEnd"/>
      <w:r w:rsidRPr="009B204E">
        <w:rPr>
          <w:b/>
          <w:bCs/>
          <w:sz w:val="28"/>
          <w:szCs w:val="28"/>
        </w:rPr>
        <w:t xml:space="preserve"> on Mac:</w:t>
      </w:r>
    </w:p>
    <w:p w14:paraId="0E4A02E8" w14:textId="759A6E39" w:rsidR="009E259E" w:rsidRDefault="009B204E" w:rsidP="009B204E">
      <w:pPr>
        <w:pStyle w:val="ListParagraph"/>
        <w:ind w:left="780" w:firstLineChars="0" w:firstLine="0"/>
      </w:pPr>
      <w:r w:rsidRPr="009B204E">
        <w:rPr>
          <w:b/>
          <w:bCs/>
          <w:sz w:val="28"/>
          <w:szCs w:val="28"/>
        </w:rPr>
        <w:t>1. First click on the System Preferences option</w:t>
      </w:r>
      <w:r w:rsidR="007264FC">
        <w:rPr>
          <w:noProof/>
        </w:rPr>
        <w:drawing>
          <wp:inline distT="0" distB="0" distL="0" distR="0" wp14:anchorId="412B716C" wp14:editId="6A7964CB">
            <wp:extent cx="4191000" cy="1860050"/>
            <wp:effectExtent l="0" t="0" r="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7294" cy="193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84CC" w14:textId="6958CA4C" w:rsidR="009E259E" w:rsidRDefault="009B204E" w:rsidP="009E259E">
      <w:pPr>
        <w:pStyle w:val="ListParagraph"/>
        <w:ind w:left="780" w:firstLineChars="0" w:firstLine="0"/>
      </w:pPr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1. Then select the network option</w:t>
      </w:r>
      <w:r w:rsidR="007264FC">
        <w:rPr>
          <w:noProof/>
        </w:rPr>
        <w:drawing>
          <wp:inline distT="0" distB="0" distL="0" distR="0" wp14:anchorId="43F41A47" wp14:editId="444815BF">
            <wp:extent cx="4210050" cy="145572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4368" cy="14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EBC9" w14:textId="77777777" w:rsidR="007264FC" w:rsidRDefault="007264FC" w:rsidP="009E259E">
      <w:pPr>
        <w:pStyle w:val="ListParagraph"/>
        <w:ind w:left="780" w:firstLineChars="0" w:firstLine="0"/>
      </w:pPr>
    </w:p>
    <w:p w14:paraId="0F4D875A" w14:textId="00B60E11" w:rsidR="009E259E" w:rsidRDefault="009B204E" w:rsidP="009E259E">
      <w:pPr>
        <w:pStyle w:val="ListParagraph"/>
        <w:ind w:left="780" w:firstLineChars="0" w:firstLine="0"/>
      </w:pPr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1. Click the Ethernet on the left and select the advanced option button</w:t>
      </w:r>
      <w:r w:rsidR="007264FC">
        <w:rPr>
          <w:noProof/>
        </w:rPr>
        <w:drawing>
          <wp:inline distT="0" distB="0" distL="0" distR="0" wp14:anchorId="40BED8F2" wp14:editId="6490AFC6">
            <wp:extent cx="4162425" cy="3217787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1064" cy="325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8726" w14:textId="3F9018A1" w:rsidR="009E259E" w:rsidRPr="00DA4EB1" w:rsidRDefault="009B204E" w:rsidP="009B204E">
      <w:pPr>
        <w:pStyle w:val="ListParagraph"/>
        <w:numPr>
          <w:ilvl w:val="0"/>
          <w:numId w:val="3"/>
        </w:numPr>
        <w:ind w:firstLineChars="0"/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</w:pPr>
      <w:r w:rsidRPr="009B204E">
        <w:rPr>
          <w:rFonts w:ascii="Microsoft YaHei" w:eastAsia="Microsoft YaHei" w:hAnsi="Microsoft YaHei"/>
          <w:color w:val="333333"/>
          <w:sz w:val="18"/>
          <w:szCs w:val="18"/>
          <w:shd w:val="clear" w:color="auto" w:fill="FFFFFF"/>
        </w:rPr>
        <w:t>1. Select DNS under Advanced Options and click the Add button below</w:t>
      </w:r>
    </w:p>
    <w:p w14:paraId="2C0A8B2D" w14:textId="353A5E2E" w:rsidR="009E259E" w:rsidRDefault="007264FC" w:rsidP="007264FC">
      <w:pPr>
        <w:pStyle w:val="ListParagraph"/>
        <w:ind w:left="780" w:firstLineChars="0" w:firstLine="0"/>
      </w:pPr>
      <w:r>
        <w:rPr>
          <w:noProof/>
        </w:rPr>
        <w:drawing>
          <wp:inline distT="0" distB="0" distL="0" distR="0" wp14:anchorId="42674834" wp14:editId="59CF9138">
            <wp:extent cx="4124325" cy="319379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2803" cy="32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E35B" w14:textId="51637A54" w:rsidR="009B204E" w:rsidRDefault="009B204E" w:rsidP="007264FC">
      <w:pPr>
        <w:pStyle w:val="ListParagraph"/>
        <w:ind w:left="780" w:firstLineChars="0" w:firstLine="0"/>
      </w:pPr>
      <w:r w:rsidRPr="009B204E">
        <w:t>1. Manually set the DNS address you need, and then click the Apply button to save</w:t>
      </w:r>
    </w:p>
    <w:p w14:paraId="1725CF01" w14:textId="41673F7D" w:rsidR="008A3ED6" w:rsidRPr="004E220D" w:rsidRDefault="007264FC" w:rsidP="004E220D">
      <w:pPr>
        <w:pStyle w:val="ListParagraph"/>
        <w:ind w:left="780" w:firstLineChars="0" w:firstLine="0"/>
        <w:rPr>
          <w:rFonts w:ascii="Microsoft YaHei" w:eastAsia="Microsoft YaHei" w:hAnsi="Microsoft YaHei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80203F0" wp14:editId="0C26D0BE">
            <wp:extent cx="3886200" cy="299208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4416" cy="304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ED6" w:rsidRPr="004E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9BC"/>
    <w:multiLevelType w:val="hybridMultilevel"/>
    <w:tmpl w:val="34F05EA4"/>
    <w:lvl w:ilvl="0" w:tplc="8EC4956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500923"/>
    <w:multiLevelType w:val="hybridMultilevel"/>
    <w:tmpl w:val="4E3CD74C"/>
    <w:lvl w:ilvl="0" w:tplc="626EAB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1C6F0F"/>
    <w:multiLevelType w:val="hybridMultilevel"/>
    <w:tmpl w:val="76284894"/>
    <w:lvl w:ilvl="0" w:tplc="139246B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04008436">
    <w:abstractNumId w:val="1"/>
  </w:num>
  <w:num w:numId="2" w16cid:durableId="24719871">
    <w:abstractNumId w:val="0"/>
  </w:num>
  <w:num w:numId="3" w16cid:durableId="147425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AB"/>
    <w:rsid w:val="00006A78"/>
    <w:rsid w:val="001B2FD2"/>
    <w:rsid w:val="001F4B80"/>
    <w:rsid w:val="002A65B8"/>
    <w:rsid w:val="004A7E5E"/>
    <w:rsid w:val="004C24AB"/>
    <w:rsid w:val="004E220D"/>
    <w:rsid w:val="004F0C5C"/>
    <w:rsid w:val="005E66AA"/>
    <w:rsid w:val="006F6BE9"/>
    <w:rsid w:val="007264FC"/>
    <w:rsid w:val="008A3ED6"/>
    <w:rsid w:val="009B204E"/>
    <w:rsid w:val="009E259E"/>
    <w:rsid w:val="00A94664"/>
    <w:rsid w:val="00AB64B0"/>
    <w:rsid w:val="00B255D3"/>
    <w:rsid w:val="00D172C0"/>
    <w:rsid w:val="00DA4EB1"/>
    <w:rsid w:val="00DD71B2"/>
    <w:rsid w:val="00E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BCCB"/>
  <w15:chartTrackingRefBased/>
  <w15:docId w15:val="{16D7560E-C0BD-47D4-B9E6-2CC073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ED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49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鸿杰</dc:creator>
  <cp:keywords/>
  <dc:description/>
  <cp:lastModifiedBy>CHERRY NADINE</cp:lastModifiedBy>
  <cp:revision>2</cp:revision>
  <dcterms:created xsi:type="dcterms:W3CDTF">2023-07-21T11:38:00Z</dcterms:created>
  <dcterms:modified xsi:type="dcterms:W3CDTF">2023-07-21T11:38:00Z</dcterms:modified>
</cp:coreProperties>
</file>